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AF" w:rsidRDefault="00282BAF" w:rsidP="00282BAF">
      <w:pPr>
        <w:spacing w:after="0" w:line="240" w:lineRule="auto"/>
        <w:jc w:val="center"/>
        <w:rPr>
          <w:rFonts w:ascii="Calligraph" w:hAnsi="Calligraph" w:cs="Times New Roman"/>
          <w:b/>
          <w:sz w:val="48"/>
          <w:szCs w:val="48"/>
        </w:rPr>
      </w:pPr>
      <w:r w:rsidRPr="00E563DF">
        <w:rPr>
          <w:rFonts w:ascii="Calligraph" w:hAnsi="Calligraph" w:cs="Times New Roman"/>
          <w:b/>
          <w:sz w:val="48"/>
          <w:szCs w:val="48"/>
        </w:rPr>
        <w:t>Оплата в рассрочку</w:t>
      </w:r>
    </w:p>
    <w:p w:rsidR="00282BAF" w:rsidRDefault="00282BAF" w:rsidP="00282BAF">
      <w:pPr>
        <w:spacing w:after="0" w:line="240" w:lineRule="auto"/>
        <w:jc w:val="center"/>
        <w:rPr>
          <w:rFonts w:ascii="Calligraph" w:hAnsi="Calligraph" w:cs="Times New Roman"/>
          <w:sz w:val="28"/>
          <w:szCs w:val="28"/>
        </w:rPr>
      </w:pPr>
    </w:p>
    <w:p w:rsidR="00282BAF" w:rsidRPr="00356081" w:rsidRDefault="00282BAF" w:rsidP="0028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81">
        <w:rPr>
          <w:rFonts w:ascii="Times New Roman" w:hAnsi="Times New Roman" w:cs="Times New Roman"/>
          <w:sz w:val="24"/>
          <w:szCs w:val="24"/>
        </w:rPr>
        <w:t>при раннем предоставлении статьи:</w:t>
      </w:r>
    </w:p>
    <w:p w:rsidR="00282BAF" w:rsidRPr="00356081" w:rsidRDefault="00282BAF" w:rsidP="0028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81">
        <w:rPr>
          <w:rFonts w:ascii="Times New Roman" w:hAnsi="Times New Roman" w:cs="Times New Roman"/>
          <w:sz w:val="24"/>
          <w:szCs w:val="24"/>
        </w:rPr>
        <w:t>в февральский номер — до 15 декабря предшествующего года;</w:t>
      </w:r>
    </w:p>
    <w:p w:rsidR="00282BAF" w:rsidRPr="00356081" w:rsidRDefault="00282BAF" w:rsidP="0028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81">
        <w:rPr>
          <w:rFonts w:ascii="Times New Roman" w:hAnsi="Times New Roman" w:cs="Times New Roman"/>
          <w:sz w:val="24"/>
          <w:szCs w:val="24"/>
        </w:rPr>
        <w:t>в майский выпуск — до 15 марта текущего года;</w:t>
      </w:r>
    </w:p>
    <w:p w:rsidR="00282BAF" w:rsidRPr="00356081" w:rsidRDefault="00282BAF" w:rsidP="0028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81">
        <w:rPr>
          <w:rFonts w:ascii="Times New Roman" w:hAnsi="Times New Roman" w:cs="Times New Roman"/>
          <w:sz w:val="24"/>
          <w:szCs w:val="24"/>
        </w:rPr>
        <w:t>в августовский выпуск — до 15 июня текущего года;</w:t>
      </w:r>
    </w:p>
    <w:p w:rsidR="00282BAF" w:rsidRPr="00356081" w:rsidRDefault="00282BAF" w:rsidP="0028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81">
        <w:rPr>
          <w:rFonts w:ascii="Times New Roman" w:hAnsi="Times New Roman" w:cs="Times New Roman"/>
          <w:sz w:val="24"/>
          <w:szCs w:val="24"/>
        </w:rPr>
        <w:t>в ноябрьский выпуск — до 15 сентября текущего года.</w:t>
      </w:r>
    </w:p>
    <w:p w:rsidR="00282BAF" w:rsidRPr="00356081" w:rsidRDefault="00282BAF" w:rsidP="0028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81">
        <w:rPr>
          <w:rFonts w:ascii="Times New Roman" w:hAnsi="Times New Roman" w:cs="Times New Roman"/>
          <w:sz w:val="24"/>
          <w:szCs w:val="24"/>
        </w:rPr>
        <w:t>(за полтора месяца до месяца выпуска журнала.)</w:t>
      </w:r>
    </w:p>
    <w:p w:rsidR="00282BAF" w:rsidRPr="00356081" w:rsidRDefault="00282BAF" w:rsidP="00282BAF">
      <w:pPr>
        <w:spacing w:after="0"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282BAF" w:rsidRPr="00356081" w:rsidRDefault="00282BAF" w:rsidP="0028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081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Предварительный АВАНС в 2 000 рублей обеспечивает</w:t>
      </w:r>
      <w:r w:rsidRPr="00356081">
        <w:rPr>
          <w:rFonts w:ascii="Times New Roman" w:hAnsi="Times New Roman" w:cs="Times New Roman"/>
          <w:sz w:val="24"/>
          <w:szCs w:val="24"/>
        </w:rPr>
        <w:t>:</w:t>
      </w:r>
    </w:p>
    <w:p w:rsidR="00282BAF" w:rsidRPr="00356081" w:rsidRDefault="00282BAF" w:rsidP="0028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BAF" w:rsidRPr="00356081" w:rsidRDefault="00282BAF" w:rsidP="00282B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081">
        <w:rPr>
          <w:noProof/>
          <w:sz w:val="24"/>
          <w:szCs w:val="24"/>
          <w:lang w:eastAsia="ru-RU"/>
        </w:rPr>
        <w:drawing>
          <wp:inline distT="0" distB="0" distL="0" distR="0" wp14:anchorId="7A7C6A7A" wp14:editId="120DCBE0">
            <wp:extent cx="445135" cy="353695"/>
            <wp:effectExtent l="0" t="0" r="0" b="8255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6081">
        <w:rPr>
          <w:rFonts w:ascii="Times New Roman" w:hAnsi="Times New Roman" w:cs="Times New Roman"/>
          <w:sz w:val="24"/>
          <w:szCs w:val="24"/>
        </w:rPr>
        <w:t xml:space="preserve"> — 25% льготу на статьи до 20 тысяч знаков (5 страниц А-4), при условии представления текста статьи в электронном виде и всех требуемых редакцией документов до 15 марта 2017 года;</w:t>
      </w:r>
    </w:p>
    <w:p w:rsidR="00282BAF" w:rsidRPr="00356081" w:rsidRDefault="00282BAF" w:rsidP="00282B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081">
        <w:rPr>
          <w:noProof/>
          <w:sz w:val="24"/>
          <w:szCs w:val="24"/>
          <w:lang w:eastAsia="ru-RU"/>
        </w:rPr>
        <w:drawing>
          <wp:inline distT="0" distB="0" distL="0" distR="0" wp14:anchorId="2A1DCFFD" wp14:editId="54C0EDC2">
            <wp:extent cx="445135" cy="353695"/>
            <wp:effectExtent l="0" t="0" r="0" b="8255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6081">
        <w:rPr>
          <w:rFonts w:ascii="Times New Roman" w:hAnsi="Times New Roman" w:cs="Times New Roman"/>
          <w:sz w:val="24"/>
          <w:szCs w:val="24"/>
        </w:rPr>
        <w:t xml:space="preserve"> — 20 % льготу на статьи до 30 тысяч знаков (7 страниц А-4) при условии представления текста статьи в электронном виде и всех требуемых редакцией документов до 15 марта 2017 года;</w:t>
      </w:r>
    </w:p>
    <w:p w:rsidR="00282BAF" w:rsidRPr="00356081" w:rsidRDefault="00282BAF" w:rsidP="00282B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081">
        <w:rPr>
          <w:noProof/>
          <w:sz w:val="24"/>
          <w:szCs w:val="24"/>
          <w:lang w:eastAsia="ru-RU"/>
        </w:rPr>
        <w:drawing>
          <wp:inline distT="0" distB="0" distL="0" distR="0" wp14:anchorId="7FC066BE" wp14:editId="13327505">
            <wp:extent cx="445135" cy="353695"/>
            <wp:effectExtent l="0" t="0" r="0" b="8255"/>
            <wp:docPr id="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6081">
        <w:rPr>
          <w:rFonts w:ascii="Times New Roman" w:hAnsi="Times New Roman" w:cs="Times New Roman"/>
          <w:sz w:val="24"/>
          <w:szCs w:val="24"/>
        </w:rPr>
        <w:t xml:space="preserve"> — 15 % льготу до 40 тысяч знаков (9-10 страниц А-4) при условии представления текста статьи в электронном виде и всех требуемых редакцией документов до 15 марта 2017 года.</w:t>
      </w:r>
    </w:p>
    <w:p w:rsidR="00282BAF" w:rsidRPr="00356081" w:rsidRDefault="00282BAF" w:rsidP="0028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BAF" w:rsidRPr="00356081" w:rsidRDefault="00282BAF" w:rsidP="0028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81">
        <w:rPr>
          <w:rFonts w:ascii="Times New Roman" w:eastAsia="Times New Roman" w:hAnsi="Times New Roman" w:cs="Times New Roman"/>
          <w:sz w:val="24"/>
          <w:szCs w:val="24"/>
        </w:rPr>
        <w:t>Из расчета сметной стоимости 8 300 руб. до 20 000 тыс. знаков ориентировочная стоимость:</w:t>
      </w:r>
    </w:p>
    <w:p w:rsidR="00282BAF" w:rsidRPr="00356081" w:rsidRDefault="00282BAF" w:rsidP="00282BA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81">
        <w:rPr>
          <w:rFonts w:ascii="Times New Roman" w:eastAsia="Times New Roman" w:hAnsi="Times New Roman" w:cs="Times New Roman"/>
          <w:sz w:val="24"/>
          <w:szCs w:val="24"/>
        </w:rPr>
        <w:t>до 20 000 тыс. знаков со скидкой 25% — 6 225 руб.</w:t>
      </w:r>
    </w:p>
    <w:p w:rsidR="00282BAF" w:rsidRPr="00356081" w:rsidRDefault="00282BAF" w:rsidP="00282BA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81">
        <w:rPr>
          <w:rFonts w:ascii="Times New Roman" w:eastAsia="Times New Roman" w:hAnsi="Times New Roman" w:cs="Times New Roman"/>
          <w:sz w:val="24"/>
          <w:szCs w:val="24"/>
        </w:rPr>
        <w:t>до 30 000 тыс. знаков со скидкой 15 % — 10 455 руб.</w:t>
      </w:r>
    </w:p>
    <w:p w:rsidR="00282BAF" w:rsidRPr="00356081" w:rsidRDefault="00282BAF" w:rsidP="00282BA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81">
        <w:rPr>
          <w:rFonts w:ascii="Times New Roman" w:eastAsia="Times New Roman" w:hAnsi="Times New Roman" w:cs="Times New Roman"/>
          <w:sz w:val="24"/>
          <w:szCs w:val="24"/>
        </w:rPr>
        <w:t>до 40 000 тыс. знаков со скидкой 10% — 14 940 руб.</w:t>
      </w:r>
    </w:p>
    <w:p w:rsidR="00282BAF" w:rsidRPr="00356081" w:rsidRDefault="00282BAF" w:rsidP="00282BAF">
      <w:pPr>
        <w:shd w:val="clear" w:color="auto" w:fill="FFFFFF"/>
        <w:spacing w:after="0" w:line="240" w:lineRule="auto"/>
        <w:ind w:firstLine="99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2BAF" w:rsidRPr="00356081" w:rsidRDefault="00282BAF" w:rsidP="00282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ВНИМАНИЕ!!! </w:t>
      </w:r>
    </w:p>
    <w:p w:rsidR="00282BAF" w:rsidRPr="00356081" w:rsidRDefault="00282BAF" w:rsidP="00282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окончательном расчете стоимости учитывается количество графики в статье (рисунки, диаграммы, таблицы).</w:t>
      </w:r>
    </w:p>
    <w:p w:rsidR="00282BAF" w:rsidRPr="00356081" w:rsidRDefault="00282BAF" w:rsidP="00282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автора от публикации аванс </w:t>
      </w:r>
      <w:r w:rsidRPr="0035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возвращается</w:t>
      </w:r>
      <w:r w:rsidRPr="00356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BAF" w:rsidRPr="00356081" w:rsidRDefault="00282BAF" w:rsidP="00282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AF" w:rsidRPr="00356081" w:rsidRDefault="00282BAF" w:rsidP="00282B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получения внутренней рецензии производится оплата 50% стоимости статьи, после правки корректора </w:t>
      </w:r>
      <w:r w:rsidRPr="00356081">
        <w:rPr>
          <w:rFonts w:ascii="Times New Roman" w:hAnsi="Times New Roman" w:cs="Times New Roman"/>
          <w:b/>
          <w:sz w:val="24"/>
          <w:szCs w:val="24"/>
        </w:rPr>
        <w:t>— окончательный расчёт.</w:t>
      </w:r>
    </w:p>
    <w:p w:rsidR="00282BAF" w:rsidRPr="00356081" w:rsidRDefault="00282BAF" w:rsidP="00282B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BAF" w:rsidRPr="00356081" w:rsidRDefault="00282BAF" w:rsidP="00282B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81">
        <w:rPr>
          <w:rFonts w:ascii="Times New Roman" w:hAnsi="Times New Roman" w:cs="Times New Roman"/>
          <w:b/>
          <w:sz w:val="24"/>
          <w:szCs w:val="24"/>
        </w:rPr>
        <w:t>Ориентировочная стоимость статьи</w:t>
      </w:r>
    </w:p>
    <w:p w:rsidR="00282BAF" w:rsidRDefault="00282BAF" w:rsidP="00282B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81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статьи рассчитывается из цены 8 300 руб. за статью до 20 000 тыс. знаков: (4-5 страниц текста с таблицами, рисунками и т.д.)</w:t>
      </w:r>
    </w:p>
    <w:p w:rsidR="00282BAF" w:rsidRDefault="00282BAF" w:rsidP="00282B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69C">
        <w:rPr>
          <w:rFonts w:ascii="Times New Roman" w:hAnsi="Times New Roman" w:cs="Times New Roman"/>
          <w:b/>
          <w:sz w:val="24"/>
          <w:szCs w:val="24"/>
        </w:rPr>
        <w:t>Льгота</w:t>
      </w:r>
      <w:r>
        <w:rPr>
          <w:rFonts w:ascii="Times New Roman" w:hAnsi="Times New Roman" w:cs="Times New Roman"/>
          <w:sz w:val="24"/>
          <w:szCs w:val="24"/>
        </w:rPr>
        <w:t xml:space="preserve"> на статью до 20 000 тыс. знаков со скидкой 25% составит </w:t>
      </w:r>
      <w:r w:rsidRPr="009E569C">
        <w:rPr>
          <w:rFonts w:ascii="Times New Roman" w:hAnsi="Times New Roman" w:cs="Times New Roman"/>
          <w:b/>
          <w:sz w:val="24"/>
          <w:szCs w:val="24"/>
        </w:rPr>
        <w:t>2 079 руб.</w:t>
      </w:r>
    </w:p>
    <w:p w:rsidR="00282BAF" w:rsidRDefault="00282BAF" w:rsidP="00282B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69C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 xml:space="preserve">за статью составит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9E569C">
        <w:rPr>
          <w:rFonts w:ascii="Times New Roman" w:hAnsi="Times New Roman" w:cs="Times New Roman"/>
          <w:b/>
          <w:sz w:val="24"/>
          <w:szCs w:val="24"/>
        </w:rPr>
        <w:t>6 225 руб.</w:t>
      </w:r>
    </w:p>
    <w:p w:rsidR="00282BAF" w:rsidRPr="009E569C" w:rsidRDefault="00282BAF" w:rsidP="00282B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69C">
        <w:rPr>
          <w:rFonts w:ascii="Times New Roman" w:hAnsi="Times New Roman" w:cs="Times New Roman"/>
          <w:b/>
          <w:sz w:val="24"/>
          <w:szCs w:val="24"/>
        </w:rPr>
        <w:t xml:space="preserve">Льгота </w:t>
      </w:r>
      <w:r>
        <w:rPr>
          <w:rFonts w:ascii="Times New Roman" w:hAnsi="Times New Roman" w:cs="Times New Roman"/>
          <w:sz w:val="24"/>
          <w:szCs w:val="24"/>
        </w:rPr>
        <w:t xml:space="preserve">на статью до 30 000 тыс. знаков со скидкой 15% составит </w:t>
      </w:r>
      <w:r w:rsidRPr="009E569C">
        <w:rPr>
          <w:rFonts w:ascii="Times New Roman" w:hAnsi="Times New Roman" w:cs="Times New Roman"/>
          <w:b/>
          <w:sz w:val="24"/>
          <w:szCs w:val="24"/>
        </w:rPr>
        <w:t>1 867 руб.</w:t>
      </w:r>
    </w:p>
    <w:p w:rsidR="00282BAF" w:rsidRDefault="00282BAF" w:rsidP="00282B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69C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 xml:space="preserve">за статью составит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9E569C">
        <w:rPr>
          <w:rFonts w:ascii="Times New Roman" w:hAnsi="Times New Roman" w:cs="Times New Roman"/>
          <w:b/>
          <w:sz w:val="24"/>
          <w:szCs w:val="24"/>
        </w:rPr>
        <w:t>10 582 руб. 50 коп.</w:t>
      </w:r>
    </w:p>
    <w:p w:rsidR="00282BAF" w:rsidRDefault="00282BAF" w:rsidP="00282B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69C">
        <w:rPr>
          <w:rFonts w:ascii="Times New Roman" w:hAnsi="Times New Roman" w:cs="Times New Roman"/>
          <w:b/>
          <w:sz w:val="24"/>
          <w:szCs w:val="24"/>
        </w:rPr>
        <w:t>Льгота</w:t>
      </w:r>
      <w:r>
        <w:rPr>
          <w:rFonts w:ascii="Times New Roman" w:hAnsi="Times New Roman" w:cs="Times New Roman"/>
          <w:sz w:val="24"/>
          <w:szCs w:val="24"/>
        </w:rPr>
        <w:t xml:space="preserve"> на статью до 40 000 тыс. знаков со скидкой 10% составит </w:t>
      </w:r>
      <w:r w:rsidRPr="009E569C">
        <w:rPr>
          <w:rFonts w:ascii="Times New Roman" w:hAnsi="Times New Roman" w:cs="Times New Roman"/>
          <w:b/>
          <w:sz w:val="24"/>
          <w:szCs w:val="24"/>
        </w:rPr>
        <w:t>1 660 руб.</w:t>
      </w:r>
    </w:p>
    <w:p w:rsidR="00282BAF" w:rsidRPr="009E569C" w:rsidRDefault="00282BAF" w:rsidP="00282B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69C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 xml:space="preserve">за статью составит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9E569C">
        <w:rPr>
          <w:rFonts w:ascii="Times New Roman" w:hAnsi="Times New Roman" w:cs="Times New Roman"/>
          <w:b/>
          <w:sz w:val="24"/>
          <w:szCs w:val="24"/>
        </w:rPr>
        <w:t>14 940 руб.</w:t>
      </w:r>
    </w:p>
    <w:p w:rsidR="00697F45" w:rsidRPr="00282BAF" w:rsidRDefault="00697F45" w:rsidP="00282BAF">
      <w:bookmarkStart w:id="0" w:name="_GoBack"/>
      <w:bookmarkEnd w:id="0"/>
    </w:p>
    <w:sectPr w:rsidR="00697F45" w:rsidRPr="0028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ligrap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0B6"/>
    <w:multiLevelType w:val="hybridMultilevel"/>
    <w:tmpl w:val="C9EE577C"/>
    <w:lvl w:ilvl="0" w:tplc="A45873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3A"/>
    <w:rsid w:val="00107663"/>
    <w:rsid w:val="00282BAF"/>
    <w:rsid w:val="00697F45"/>
    <w:rsid w:val="00D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C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C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2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C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C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2017-04-13T08:00:00Z</dcterms:created>
  <dcterms:modified xsi:type="dcterms:W3CDTF">2017-04-13T08:00:00Z</dcterms:modified>
</cp:coreProperties>
</file>